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CE2" w:rsidRDefault="00784CE2" w:rsidP="00784CE2">
      <w:r>
        <w:rPr>
          <w:rFonts w:ascii="Segoe UI" w:hAnsi="Segoe UI" w:cs="Segoe UI"/>
          <w:noProof/>
          <w:color w:val="222222"/>
          <w:sz w:val="20"/>
          <w:szCs w:val="20"/>
          <w:lang w:eastAsia="de-DE"/>
        </w:rPr>
        <mc:AlternateContent>
          <mc:Choice Requires="wps">
            <w:drawing>
              <wp:inline distT="0" distB="0" distL="0" distR="0" wp14:anchorId="06C588A9" wp14:editId="631878D5">
                <wp:extent cx="2608028" cy="2608028"/>
                <wp:effectExtent l="0" t="0" r="0" b="1905"/>
                <wp:docPr id="1" name="AutoShape 1" descr="Fotogaler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8028" cy="2608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520" w:rsidRPr="00E344E4" w:rsidRDefault="00575520" w:rsidP="00E344E4">
                            <w:pPr>
                              <w:rPr>
                                <w:sz w:val="28"/>
                                <w:szCs w:val="28"/>
                              </w:rPr>
                            </w:pPr>
                            <w:r>
                              <w:rPr>
                                <w:sz w:val="28"/>
                                <w:szCs w:val="28"/>
                              </w:rPr>
                              <w:t>Buchempfehlung:</w:t>
                            </w:r>
                          </w:p>
                        </w:txbxContent>
                      </wps:txbx>
                      <wps:bodyPr rot="0" vert="horz" wrap="square" lIns="91440" tIns="45720" rIns="91440" bIns="45720" anchor="t" anchorCtr="0" upright="1">
                        <a:noAutofit/>
                      </wps:bodyPr>
                    </wps:wsp>
                  </a:graphicData>
                </a:graphic>
              </wp:inline>
            </w:drawing>
          </mc:Choice>
          <mc:Fallback>
            <w:pict>
              <v:rect w14:anchorId="06C588A9" id="AutoShape 1" o:spid="_x0000_s1026" alt="Fotogalerie" style="width:205.35pt;height:20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" filled="f" stroked="f">
                <o:lock v:ext="edit" aspectratio="t"/>
                <v:textbox>
                  <w:txbxContent>
                    <w:p w:rsidR="00575520" w:rsidRPr="00E344E4" w:rsidRDefault="00575520" w:rsidP="00E344E4">
                      <w:pPr>
                        <w:rPr>
                          <w:sz w:val="28"/>
                          <w:szCs w:val="28"/>
                        </w:rPr>
                      </w:pPr>
                      <w:r>
                        <w:rPr>
                          <w:sz w:val="28"/>
                          <w:szCs w:val="28"/>
                        </w:rPr>
                        <w:t>Buchempfehlung:</w:t>
                      </w:r>
                    </w:p>
                  </w:txbxContent>
                </v:textbox>
                <w10:anchorlock/>
              </v:rect>
            </w:pict>
          </mc:Fallback>
        </mc:AlternateContent>
      </w:r>
      <w:r w:rsidR="00E344E4">
        <w:rPr>
          <w:noProof/>
          <w:lang w:eastAsia="de-DE"/>
        </w:rPr>
        <w:drawing>
          <wp:inline distT="0" distB="0" distL="0" distR="0" wp14:anchorId="1CE63B4C" wp14:editId="477DA3C2">
            <wp:extent cx="2075290" cy="2965104"/>
            <wp:effectExtent l="0" t="0" r="1270" b="6985"/>
            <wp:docPr id="2" name="Grafik 2" descr="\\fs1\homeExt$\krOteam\documents\Wiese\58079447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1\homeExt$\krOteam\documents\Wiese\58079447z.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80099" cy="2971975"/>
                    </a:xfrm>
                    <a:prstGeom prst="rect">
                      <a:avLst/>
                    </a:prstGeom>
                    <a:noFill/>
                    <a:ln>
                      <a:noFill/>
                    </a:ln>
                  </pic:spPr>
                </pic:pic>
              </a:graphicData>
            </a:graphic>
          </wp:inline>
        </w:drawing>
      </w:r>
    </w:p>
    <w:p w:rsidR="00E344E4" w:rsidRDefault="00E344E4" w:rsidP="00784CE2"/>
    <w:p w:rsidR="00E344E4" w:rsidRDefault="00E344E4" w:rsidP="00784CE2"/>
    <w:p w:rsidR="00E344E4" w:rsidRDefault="00E344E4" w:rsidP="00784CE2"/>
    <w:p w:rsidR="00E344E4" w:rsidRDefault="00E344E4" w:rsidP="00784CE2"/>
    <w:p w:rsidR="00784CE2" w:rsidRDefault="00784CE2" w:rsidP="00784CE2">
      <w:r>
        <w:t>Produktbeschreibung</w:t>
      </w:r>
    </w:p>
    <w:p w:rsidR="00784CE2" w:rsidRDefault="00784CE2" w:rsidP="00784CE2">
      <w:r>
        <w:t>Carmen, Sara, Leo und Marco planen einen gemeinsamen Ausflug in den Nationalpark. Kurz vor der Abreise überreicht Saras Papa den Kindern einen geheimnisvollen Holzelefanten aus Indien, der ein ganz besonderes Geheimnis birgt. Von da an läuft nichts mehr wie erwartet und für die vier Freunde beginnt ein unglaubliches Abenteuer.</w:t>
      </w:r>
    </w:p>
    <w:p w:rsidR="00784CE2" w:rsidRDefault="00784CE2" w:rsidP="00784CE2"/>
    <w:p w:rsidR="00784CE2" w:rsidRDefault="00784CE2" w:rsidP="00784CE2">
      <w:r>
        <w:t>Zunächst begegnen sie einer Katze, die Yoga inmitten der Natur praktiziert. Die Reise führt sie weiter zu großen Herausforderungen und wundervollen Rätseln. Dabei zeigen ihnen die geheimnisvollen Bewohner des Waldes Yoga-Übungen, um sich zu entspannen, zu konzentrieren und glücklicher zu sein. Die Kinder lernen was es bedeutet, ein gesundes Selbstvertrauen zu haben und das Leben auf unserem Planeten wertzuschätzen.</w:t>
      </w:r>
    </w:p>
    <w:p w:rsidR="00784CE2" w:rsidRDefault="00784CE2" w:rsidP="00784CE2"/>
    <w:p w:rsidR="004C2E7F" w:rsidRDefault="00784CE2" w:rsidP="00784CE2">
      <w:r>
        <w:t>Dieses Buch ist nicht nur eine magische und unterhaltsame Abenteuergeschichte, sondern auch ein wertvolles Handbuch über unsere Umwelt und die Natur. Es ist eine faszinierende Sammlung von Werkzeugen zur Verbesserung von Körper und Geist durch Yoga- &amp; Meditationsübungen. Das Buch zeigt dir und</w:t>
      </w:r>
      <w:r w:rsidR="00575520">
        <w:t xml:space="preserve"> deiner Familie, wieviel Freude </w:t>
      </w:r>
      <w:r>
        <w:t>es macht gemeinsam zu lernen, zu wachsen und bewusster zu leben.</w:t>
      </w:r>
    </w:p>
    <w:p w:rsidR="002643A9" w:rsidRDefault="00164CC9" w:rsidP="00784CE2">
      <w:r>
        <w:rPr>
          <w:noProof/>
          <w:lang w:eastAsia="de-DE"/>
        </w:rPr>
        <w:drawing>
          <wp:anchor distT="0" distB="0" distL="114300" distR="114300" simplePos="0" relativeHeight="251658240" behindDoc="1" locked="0" layoutInCell="1" allowOverlap="1">
            <wp:simplePos x="0" y="0"/>
            <wp:positionH relativeFrom="column">
              <wp:posOffset>3409315</wp:posOffset>
            </wp:positionH>
            <wp:positionV relativeFrom="paragraph">
              <wp:posOffset>92710</wp:posOffset>
            </wp:positionV>
            <wp:extent cx="2242185" cy="2332990"/>
            <wp:effectExtent l="0" t="0" r="5715" b="0"/>
            <wp:wrapTight wrapText="bothSides">
              <wp:wrapPolygon edited="0">
                <wp:start x="0" y="0"/>
                <wp:lineTo x="0" y="21341"/>
                <wp:lineTo x="21472" y="21341"/>
                <wp:lineTo x="21472" y="0"/>
                <wp:lineTo x="0" y="0"/>
              </wp:wrapPolygon>
            </wp:wrapTight>
            <wp:docPr id="3" name="Grafik 3" descr="C:\Users\krOteam\AppData\Local\Microsoft\Windows\Temporary Internet Files\Content.IE5\Z1O9BZT9\stock-vector-vector-illustration-of-yoga-poses-woman-s-silhouette-2309954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Oteam\AppData\Local\Microsoft\Windows\Temporary Internet Files\Content.IE5\Z1O9BZT9\stock-vector-vector-illustration-of-yoga-poses-woman-s-silhouette-230995462[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2185" cy="2332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44E4" w:rsidRPr="00164CC9" w:rsidRDefault="00B3525C" w:rsidP="00784CE2">
      <w:pPr>
        <w:rPr>
          <w:u w:val="single"/>
        </w:rPr>
      </w:pPr>
      <w:r w:rsidRPr="00164CC9">
        <w:rPr>
          <w:u w:val="single"/>
        </w:rPr>
        <w:t>Ziele:</w:t>
      </w:r>
    </w:p>
    <w:p w:rsidR="00B3525C" w:rsidRDefault="00B3525C" w:rsidP="00784CE2"/>
    <w:p w:rsidR="00575520" w:rsidRDefault="00575520" w:rsidP="00784CE2">
      <w:r>
        <w:t xml:space="preserve">-Yoga für Kinder baut nicht nur Spannungen </w:t>
      </w:r>
    </w:p>
    <w:p w:rsidR="00575520" w:rsidRDefault="007F5D39" w:rsidP="00784CE2">
      <w:r>
        <w:t xml:space="preserve"> </w:t>
      </w:r>
      <w:bookmarkStart w:id="0" w:name="_GoBack"/>
      <w:bookmarkEnd w:id="0"/>
      <w:r w:rsidR="00575520">
        <w:t>sondern beruhigt ebenfalls Ihre Atmung</w:t>
      </w:r>
    </w:p>
    <w:p w:rsidR="00B3525C" w:rsidRDefault="00575520" w:rsidP="00784CE2">
      <w:r>
        <w:t>-verbessert die muskuläre Leistungskraft</w:t>
      </w:r>
    </w:p>
    <w:p w:rsidR="00575520" w:rsidRDefault="00575520" w:rsidP="00784CE2">
      <w:r>
        <w:t>-</w:t>
      </w:r>
      <w:r w:rsidR="002643A9">
        <w:t>schult die Koordinationsfähigkeit und Konzentration</w:t>
      </w:r>
    </w:p>
    <w:p w:rsidR="00E344E4" w:rsidRPr="00E344E4" w:rsidRDefault="00E344E4" w:rsidP="00784CE2">
      <w:pPr>
        <w:rPr>
          <w:sz w:val="24"/>
          <w:szCs w:val="24"/>
        </w:rPr>
      </w:pPr>
    </w:p>
    <w:p w:rsidR="00784CE2" w:rsidRDefault="00784CE2" w:rsidP="00784CE2"/>
    <w:p w:rsidR="00E344E4" w:rsidRDefault="00E344E4" w:rsidP="00784CE2"/>
    <w:p w:rsidR="00E344E4" w:rsidRDefault="00E344E4" w:rsidP="00784CE2"/>
    <w:sectPr w:rsidR="00E344E4" w:rsidSect="00164CC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CE2"/>
    <w:rsid w:val="00164CC9"/>
    <w:rsid w:val="002643A9"/>
    <w:rsid w:val="004C2E7F"/>
    <w:rsid w:val="00575520"/>
    <w:rsid w:val="00784CE2"/>
    <w:rsid w:val="007F5D39"/>
    <w:rsid w:val="00B3525C"/>
    <w:rsid w:val="00E344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38D6"/>
  <w15:docId w15:val="{BC9CDE8D-E831-4FCC-810C-4432C939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344E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344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E4EB5-0270-4D97-86D8-9DA466D41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6999E6C4</Template>
  <TotalTime>0</TotalTime>
  <Pages>1</Pages>
  <Words>186</Words>
  <Characters>1174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keine</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 team</dc:creator>
  <cp:lastModifiedBy>krO team</cp:lastModifiedBy>
  <cp:revision>5</cp:revision>
  <dcterms:created xsi:type="dcterms:W3CDTF">2020-04-24T07:56:00Z</dcterms:created>
  <dcterms:modified xsi:type="dcterms:W3CDTF">2020-04-24T10:28:00Z</dcterms:modified>
</cp:coreProperties>
</file>